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09DE" w14:textId="59B84187" w:rsidR="006266D6" w:rsidRDefault="00601274" w:rsidP="00D5398F">
      <w:pPr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P</w:t>
      </w:r>
      <w:r w:rsidR="00D5398F" w:rsidRPr="00D5398F">
        <w:rPr>
          <w:b/>
        </w:rPr>
        <w:t>rinciples</w:t>
      </w:r>
      <w:r w:rsidR="000C0681">
        <w:rPr>
          <w:b/>
        </w:rPr>
        <w:t xml:space="preserve"> and overview of self</w:t>
      </w:r>
      <w:r w:rsidR="00936BB6">
        <w:rPr>
          <w:b/>
        </w:rPr>
        <w:t>-</w:t>
      </w:r>
      <w:r w:rsidR="000C0681">
        <w:rPr>
          <w:b/>
        </w:rPr>
        <w:t>regulation</w:t>
      </w:r>
      <w:r w:rsidR="00936BB6">
        <w:rPr>
          <w:b/>
        </w:rPr>
        <w:t xml:space="preserve"> – to be listed in the introduction to the ABPI Code.</w:t>
      </w:r>
    </w:p>
    <w:p w14:paraId="6E7AC43A" w14:textId="77777777" w:rsidR="001D688C" w:rsidRDefault="001D688C" w:rsidP="001D688C">
      <w:pPr>
        <w:spacing w:after="0" w:line="240" w:lineRule="auto"/>
        <w:rPr>
          <w:b/>
        </w:rPr>
      </w:pPr>
    </w:p>
    <w:p w14:paraId="2F15A50D" w14:textId="622913D5" w:rsidR="00D5398F" w:rsidRDefault="00D5398F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>The pharmaceutical industry in the United Kingdom is committed to benefiting patients by operating in a professional, ethical and transparent manner to ensure the appropriate use of medicines and support the provision of high quality healthcare.</w:t>
      </w:r>
    </w:p>
    <w:p w14:paraId="652F49A4" w14:textId="14F40450" w:rsidR="00601274" w:rsidRDefault="00601274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>Patient safety is the priority.  All information relating to safety is shared accurately and transparently</w:t>
      </w:r>
    </w:p>
    <w:p w14:paraId="1BDCF4A1" w14:textId="4DE4A8AE" w:rsidR="00D5398F" w:rsidRDefault="00601274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The </w:t>
      </w:r>
      <w:r w:rsidR="00D5398F">
        <w:t>aim of the Code is to ensure that the promotion of medicines to health professionals and other relevant decision makers is carried out within a robust framework to support high quality patient care.</w:t>
      </w:r>
      <w:r w:rsidR="00BE346C">
        <w:t xml:space="preserve">  </w:t>
      </w:r>
    </w:p>
    <w:p w14:paraId="506541A7" w14:textId="77777777" w:rsidR="008F27BB" w:rsidRDefault="008F27BB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Prescription only medicines must not be promoted to the public. </w:t>
      </w:r>
    </w:p>
    <w:p w14:paraId="4B6239B2" w14:textId="57947603" w:rsidR="00D5398F" w:rsidRDefault="00601274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>P</w:t>
      </w:r>
      <w:r w:rsidR="00D5398F">
        <w:t>rovided the requirements of the Code are met, working with patients and patient organisations can bring significant public health benefits.</w:t>
      </w:r>
    </w:p>
    <w:p w14:paraId="4FD916F2" w14:textId="77777777" w:rsidR="00601274" w:rsidRDefault="00601274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Whilst the industry has a legitimate right to promote medicines to health professionals, the Code </w:t>
      </w:r>
      <w:proofErr w:type="spellStart"/>
      <w:r>
        <w:t>recognises</w:t>
      </w:r>
      <w:proofErr w:type="spellEnd"/>
      <w:r>
        <w:t xml:space="preserve"> and seeks to achieve a balance between the needs of patients, health professionals and the public, bearing in mind the political and social environment within which the industry operates and the statutory controls governing medicines.</w:t>
      </w:r>
    </w:p>
    <w:p w14:paraId="5FDD1443" w14:textId="77777777" w:rsidR="00A32791" w:rsidRDefault="00601274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The Code supports the independence of the prescribing decisions of health professionals.  </w:t>
      </w:r>
    </w:p>
    <w:p w14:paraId="7618D9A0" w14:textId="77777777" w:rsidR="008F27BB" w:rsidRDefault="008F27BB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Transparency is an important means of building and maintaining confidence.  </w:t>
      </w:r>
    </w:p>
    <w:p w14:paraId="1173A3E8" w14:textId="7032D0B3" w:rsidR="008F27BB" w:rsidRDefault="008F27BB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>Companies must ensure that their materials are appropriate, factual, fair, balanced</w:t>
      </w:r>
      <w:r w:rsidR="004B0206">
        <w:t>, up-to-date</w:t>
      </w:r>
      <w:r>
        <w:t xml:space="preserve"> and capable of substantiation and that all other activities are appropriate and reasonable. Promotion must be transparent and within the terms of the marketing </w:t>
      </w:r>
      <w:proofErr w:type="spellStart"/>
      <w:r>
        <w:t>authoriziation</w:t>
      </w:r>
      <w:proofErr w:type="spellEnd"/>
      <w:r>
        <w:t xml:space="preserve">.  </w:t>
      </w:r>
    </w:p>
    <w:p w14:paraId="3241533E" w14:textId="77777777" w:rsidR="000C0681" w:rsidRDefault="000C0681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Companies are responsible under the Code for the activities of their staff and third parties.  Training must be provided.  </w:t>
      </w:r>
    </w:p>
    <w:p w14:paraId="6D3097B3" w14:textId="6164282F" w:rsidR="00162AE8" w:rsidRDefault="00162AE8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>It is a condition of membership of the ABPI to abide by the Code in both the spirit and the letter.</w:t>
      </w:r>
      <w:r w:rsidR="000C0681">
        <w:t xml:space="preserve">  In </w:t>
      </w:r>
      <w:proofErr w:type="gramStart"/>
      <w:r w:rsidR="000C0681">
        <w:t>addition</w:t>
      </w:r>
      <w:proofErr w:type="gramEnd"/>
      <w:r w:rsidR="000C0681">
        <w:t xml:space="preserve"> many </w:t>
      </w:r>
      <w:proofErr w:type="spellStart"/>
      <w:r w:rsidR="000C0681">
        <w:t>non member</w:t>
      </w:r>
      <w:proofErr w:type="spellEnd"/>
      <w:r w:rsidR="000C0681">
        <w:t xml:space="preserve"> companies agree to comply with the Code and accept the jurisdiction of the PMCPA.  </w:t>
      </w:r>
    </w:p>
    <w:p w14:paraId="2F369190" w14:textId="5A666DA9" w:rsidR="008F27BB" w:rsidRDefault="008F27BB" w:rsidP="00936BB6">
      <w:pPr>
        <w:pStyle w:val="ListParagraph"/>
        <w:numPr>
          <w:ilvl w:val="0"/>
          <w:numId w:val="6"/>
        </w:numPr>
        <w:spacing w:after="240"/>
        <w:ind w:left="567" w:hanging="567"/>
      </w:pPr>
      <w:r>
        <w:t xml:space="preserve">Any complaint made against a company under the Code is regarded as a serious matter both by that company and by the </w:t>
      </w:r>
      <w:proofErr w:type="gramStart"/>
      <w:r>
        <w:t>industry as a whole</w:t>
      </w:r>
      <w:proofErr w:type="gramEnd"/>
      <w:r>
        <w:t>.</w:t>
      </w:r>
      <w:r w:rsidR="000C0681">
        <w:t xml:space="preserve">  Sanctions are applied against a company ruled in breach of the Code.  </w:t>
      </w:r>
    </w:p>
    <w:p w14:paraId="5B7B03B3" w14:textId="080BF29D" w:rsidR="008F27BB" w:rsidRDefault="008F27BB" w:rsidP="008F27BB">
      <w:pPr>
        <w:pStyle w:val="ListParagraph"/>
      </w:pPr>
    </w:p>
    <w:p w14:paraId="4D67372B" w14:textId="77777777" w:rsidR="00B242BD" w:rsidRDefault="00B242BD" w:rsidP="008F27BB">
      <w:pPr>
        <w:pStyle w:val="ListParagraph"/>
      </w:pPr>
    </w:p>
    <w:p w14:paraId="63FE7A8D" w14:textId="5950B3BB" w:rsidR="00162AE8" w:rsidRDefault="00B242BD" w:rsidP="00D5398F">
      <w:pPr>
        <w:spacing w:after="0" w:line="240" w:lineRule="auto"/>
      </w:pPr>
      <w:r>
        <w:t>29 August 2019</w:t>
      </w:r>
    </w:p>
    <w:sectPr w:rsidR="00162AE8" w:rsidSect="00905316"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B510B" w14:textId="77777777" w:rsidR="00D5398F" w:rsidRDefault="00D5398F" w:rsidP="00E26919">
      <w:pPr>
        <w:spacing w:after="0" w:line="240" w:lineRule="auto"/>
      </w:pPr>
      <w:r>
        <w:separator/>
      </w:r>
    </w:p>
  </w:endnote>
  <w:endnote w:type="continuationSeparator" w:id="0">
    <w:p w14:paraId="7DAC7C1F" w14:textId="77777777" w:rsidR="00D5398F" w:rsidRDefault="00D5398F" w:rsidP="00E26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A8D79" w14:textId="77777777" w:rsidR="00D5398F" w:rsidRDefault="00D5398F" w:rsidP="00E26919">
      <w:pPr>
        <w:spacing w:after="0" w:line="240" w:lineRule="auto"/>
      </w:pPr>
      <w:r>
        <w:separator/>
      </w:r>
    </w:p>
  </w:footnote>
  <w:footnote w:type="continuationSeparator" w:id="0">
    <w:p w14:paraId="083A5662" w14:textId="77777777" w:rsidR="00D5398F" w:rsidRDefault="00D5398F" w:rsidP="00E26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C4233"/>
    <w:multiLevelType w:val="hybridMultilevel"/>
    <w:tmpl w:val="9B9EAC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6A2C"/>
    <w:multiLevelType w:val="hybridMultilevel"/>
    <w:tmpl w:val="C916C5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7303E"/>
    <w:multiLevelType w:val="multilevel"/>
    <w:tmpl w:val="A1A49FD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A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1730356A"/>
    <w:multiLevelType w:val="multilevel"/>
    <w:tmpl w:val="BF082E1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CEA3674"/>
    <w:multiLevelType w:val="hybridMultilevel"/>
    <w:tmpl w:val="4FD4C8C0"/>
    <w:lvl w:ilvl="0" w:tplc="C258550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A60CF"/>
    <w:multiLevelType w:val="hybridMultilevel"/>
    <w:tmpl w:val="5D1A4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98F"/>
    <w:rsid w:val="000A0301"/>
    <w:rsid w:val="000C0681"/>
    <w:rsid w:val="00162AE8"/>
    <w:rsid w:val="001D688C"/>
    <w:rsid w:val="002E58D0"/>
    <w:rsid w:val="00385753"/>
    <w:rsid w:val="0040446E"/>
    <w:rsid w:val="004B0206"/>
    <w:rsid w:val="004C40E3"/>
    <w:rsid w:val="004E7A51"/>
    <w:rsid w:val="00555483"/>
    <w:rsid w:val="005F1D6E"/>
    <w:rsid w:val="00601274"/>
    <w:rsid w:val="006266D6"/>
    <w:rsid w:val="0068170C"/>
    <w:rsid w:val="00785380"/>
    <w:rsid w:val="007D4BAF"/>
    <w:rsid w:val="007D617B"/>
    <w:rsid w:val="008E1FCB"/>
    <w:rsid w:val="008F27BB"/>
    <w:rsid w:val="00905316"/>
    <w:rsid w:val="00936BB6"/>
    <w:rsid w:val="009C09D2"/>
    <w:rsid w:val="00A32791"/>
    <w:rsid w:val="00A46476"/>
    <w:rsid w:val="00B065CF"/>
    <w:rsid w:val="00B21931"/>
    <w:rsid w:val="00B242BD"/>
    <w:rsid w:val="00B3783E"/>
    <w:rsid w:val="00BE346C"/>
    <w:rsid w:val="00C526E6"/>
    <w:rsid w:val="00C70089"/>
    <w:rsid w:val="00D16085"/>
    <w:rsid w:val="00D5398F"/>
    <w:rsid w:val="00DA6E71"/>
    <w:rsid w:val="00E26919"/>
    <w:rsid w:val="00E44A53"/>
    <w:rsid w:val="00FC293F"/>
    <w:rsid w:val="00FC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0C3C8"/>
  <w15:chartTrackingRefBased/>
  <w15:docId w15:val="{B4248C9A-AE96-4142-BEFC-25B44EFC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D617B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7B"/>
    <w:pPr>
      <w:keepNext/>
      <w:keepLines/>
      <w:numPr>
        <w:numId w:val="3"/>
      </w:numPr>
      <w:spacing w:before="240" w:after="0"/>
      <w:outlineLvl w:val="0"/>
    </w:pPr>
    <w:rPr>
      <w:rFonts w:ascii="Georgia" w:eastAsiaTheme="majorEastAsia" w:hAnsi="Georgia" w:cstheme="majorBidi"/>
      <w:color w:val="56287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17B"/>
    <w:pPr>
      <w:keepNext/>
      <w:keepLines/>
      <w:numPr>
        <w:ilvl w:val="1"/>
        <w:numId w:val="3"/>
      </w:numPr>
      <w:spacing w:before="40" w:after="0"/>
      <w:outlineLvl w:val="1"/>
    </w:pPr>
    <w:rPr>
      <w:rFonts w:ascii="Georgia" w:eastAsiaTheme="majorEastAsia" w:hAnsi="Georgia" w:cstheme="majorBidi"/>
      <w:color w:val="EC008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617B"/>
    <w:pPr>
      <w:keepNext/>
      <w:keepLines/>
      <w:numPr>
        <w:ilvl w:val="2"/>
        <w:numId w:val="3"/>
      </w:numPr>
      <w:spacing w:before="40" w:after="0"/>
      <w:outlineLvl w:val="2"/>
    </w:pPr>
    <w:rPr>
      <w:rFonts w:ascii="Georgia" w:eastAsiaTheme="majorEastAsia" w:hAnsi="Georgia" w:cstheme="majorBidi"/>
      <w:color w:val="BD1A8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7B"/>
    <w:pPr>
      <w:keepNext/>
      <w:keepLines/>
      <w:numPr>
        <w:ilvl w:val="3"/>
        <w:numId w:val="3"/>
      </w:numPr>
      <w:spacing w:before="40" w:after="0"/>
      <w:outlineLvl w:val="3"/>
    </w:pPr>
    <w:rPr>
      <w:rFonts w:ascii="Georgia" w:eastAsiaTheme="majorEastAsia" w:hAnsi="Georgia" w:cstheme="majorBidi"/>
      <w:i/>
      <w:iCs/>
      <w:color w:val="EC008C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0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0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0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0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0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6919"/>
  </w:style>
  <w:style w:type="paragraph" w:styleId="Footer">
    <w:name w:val="footer"/>
    <w:basedOn w:val="Normal"/>
    <w:link w:val="FooterChar"/>
    <w:unhideWhenUsed/>
    <w:rsid w:val="00E26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26919"/>
  </w:style>
  <w:style w:type="paragraph" w:styleId="Title">
    <w:name w:val="Title"/>
    <w:basedOn w:val="Normal"/>
    <w:next w:val="Normal"/>
    <w:link w:val="TitleChar"/>
    <w:uiPriority w:val="10"/>
    <w:qFormat/>
    <w:rsid w:val="007D617B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617B"/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D617B"/>
    <w:rPr>
      <w:rFonts w:ascii="Georgia" w:eastAsiaTheme="majorEastAsia" w:hAnsi="Georgia" w:cstheme="majorBidi"/>
      <w:color w:val="56287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617B"/>
    <w:rPr>
      <w:rFonts w:ascii="Georgia" w:eastAsiaTheme="majorEastAsia" w:hAnsi="Georgia" w:cstheme="majorBidi"/>
      <w:color w:val="EC008C"/>
      <w:sz w:val="26"/>
      <w:szCs w:val="26"/>
    </w:rPr>
  </w:style>
  <w:style w:type="paragraph" w:styleId="ListParagraph">
    <w:name w:val="List Paragraph"/>
    <w:basedOn w:val="Normal"/>
    <w:uiPriority w:val="34"/>
    <w:qFormat/>
    <w:rsid w:val="007D617B"/>
    <w:pPr>
      <w:spacing w:after="0" w:line="240" w:lineRule="auto"/>
      <w:ind w:left="720"/>
    </w:pPr>
    <w:rPr>
      <w:rFonts w:eastAsia="Times New Roman" w:cs="Calibri"/>
      <w:lang w:val="en-US"/>
    </w:rPr>
  </w:style>
  <w:style w:type="character" w:styleId="Strong">
    <w:name w:val="Strong"/>
    <w:qFormat/>
    <w:rsid w:val="007D617B"/>
    <w:rPr>
      <w:rFonts w:ascii="Arial" w:hAnsi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4E7A5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7A5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E7A51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E7A51"/>
    <w:rPr>
      <w:color w:val="0563C1" w:themeColor="hyperlink"/>
      <w:u w:val="single"/>
    </w:rPr>
  </w:style>
  <w:style w:type="paragraph" w:customStyle="1" w:styleId="DocumentControl">
    <w:name w:val="Document Control"/>
    <w:basedOn w:val="Normal"/>
    <w:rsid w:val="00905316"/>
    <w:pPr>
      <w:tabs>
        <w:tab w:val="left" w:pos="1701"/>
        <w:tab w:val="left" w:pos="4111"/>
        <w:tab w:val="center" w:pos="4320"/>
        <w:tab w:val="right" w:pos="9923"/>
      </w:tabs>
      <w:spacing w:before="20" w:after="20" w:line="264" w:lineRule="auto"/>
      <w:ind w:right="-1276"/>
      <w:jc w:val="both"/>
    </w:pPr>
    <w:rPr>
      <w:rFonts w:ascii="Tahoma" w:eastAsia="Times New Roman" w:hAnsi="Tahoma" w:cs="Times New Roman"/>
      <w:color w:val="004A24"/>
      <w:sz w:val="18"/>
      <w:szCs w:val="16"/>
    </w:rPr>
  </w:style>
  <w:style w:type="paragraph" w:customStyle="1" w:styleId="DocumentControlHeader">
    <w:name w:val="Document Control Header"/>
    <w:basedOn w:val="DocumentControl"/>
    <w:rsid w:val="00905316"/>
    <w:pPr>
      <w:spacing w:before="120" w:after="120"/>
    </w:pPr>
    <w:rPr>
      <w:color w:val="5CB439"/>
      <w:sz w:val="20"/>
    </w:rPr>
  </w:style>
  <w:style w:type="paragraph" w:customStyle="1" w:styleId="Header-Company">
    <w:name w:val="Header - Company"/>
    <w:basedOn w:val="Header"/>
    <w:rsid w:val="00905316"/>
    <w:pPr>
      <w:tabs>
        <w:tab w:val="clear" w:pos="4513"/>
        <w:tab w:val="clear" w:pos="9026"/>
        <w:tab w:val="center" w:pos="4320"/>
        <w:tab w:val="right" w:pos="8640"/>
      </w:tabs>
      <w:spacing w:before="120" w:line="264" w:lineRule="auto"/>
      <w:jc w:val="both"/>
    </w:pPr>
    <w:rPr>
      <w:rFonts w:ascii="Tahoma" w:eastAsia="Times New Roman" w:hAnsi="Tahoma" w:cs="Times New Roman"/>
      <w:color w:val="004A24"/>
      <w:sz w:val="24"/>
      <w:szCs w:val="24"/>
    </w:rPr>
  </w:style>
  <w:style w:type="character" w:styleId="PageNumber">
    <w:name w:val="page number"/>
    <w:rsid w:val="00905316"/>
    <w:rPr>
      <w:rFonts w:ascii="Arial" w:hAnsi="Arial"/>
      <w:color w:val="004A24"/>
      <w:sz w:val="18"/>
    </w:rPr>
  </w:style>
  <w:style w:type="paragraph" w:customStyle="1" w:styleId="Pro-Notice">
    <w:name w:val="Pro-Notice"/>
    <w:basedOn w:val="Footer"/>
    <w:rsid w:val="00905316"/>
    <w:pPr>
      <w:tabs>
        <w:tab w:val="clear" w:pos="4513"/>
        <w:tab w:val="clear" w:pos="9026"/>
        <w:tab w:val="left" w:pos="1701"/>
        <w:tab w:val="left" w:pos="4111"/>
        <w:tab w:val="center" w:pos="4320"/>
        <w:tab w:val="right" w:pos="9923"/>
      </w:tabs>
      <w:spacing w:before="160" w:after="160" w:line="264" w:lineRule="auto"/>
      <w:ind w:right="-1276"/>
      <w:jc w:val="both"/>
    </w:pPr>
    <w:rPr>
      <w:rFonts w:ascii="Tahoma" w:eastAsia="Times New Roman" w:hAnsi="Tahoma" w:cs="Times New Roman"/>
      <w:color w:val="004A24"/>
      <w:sz w:val="16"/>
      <w:szCs w:val="16"/>
    </w:rPr>
  </w:style>
  <w:style w:type="paragraph" w:customStyle="1" w:styleId="Pro-NoticeHeader">
    <w:name w:val="Pro-Notice Header"/>
    <w:basedOn w:val="Pro-Notice"/>
    <w:rsid w:val="00905316"/>
    <w:pPr>
      <w:spacing w:before="240"/>
    </w:pPr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7D617B"/>
    <w:rPr>
      <w:rFonts w:ascii="Georgia" w:eastAsiaTheme="majorEastAsia" w:hAnsi="Georgia" w:cstheme="majorBidi"/>
      <w:color w:val="BD1A8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7B"/>
    <w:rPr>
      <w:rFonts w:ascii="Georgia" w:eastAsiaTheme="majorEastAsia" w:hAnsi="Georgia" w:cstheme="majorBidi"/>
      <w:i/>
      <w:iCs/>
      <w:color w:val="EC008C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08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08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08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0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0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7D617B"/>
    <w:rPr>
      <w:color w:val="808080"/>
    </w:rPr>
  </w:style>
  <w:style w:type="paragraph" w:styleId="NoSpacing">
    <w:name w:val="No Spacing"/>
    <w:uiPriority w:val="1"/>
    <w:qFormat/>
    <w:rsid w:val="007D617B"/>
    <w:pPr>
      <w:spacing w:after="0" w:line="240" w:lineRule="auto"/>
    </w:pPr>
    <w:rPr>
      <w:rFonts w:ascii="Arial" w:hAnsi="Ari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7B"/>
    <w:pPr>
      <w:numPr>
        <w:ilvl w:val="1"/>
      </w:numPr>
    </w:pPr>
    <w:rPr>
      <w:rFonts w:ascii="Georgia" w:eastAsiaTheme="minorEastAsia" w:hAnsi="Georg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D617B"/>
    <w:rPr>
      <w:rFonts w:ascii="Georgia" w:eastAsiaTheme="minorEastAsia" w:hAnsi="Georg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D617B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D617B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7D617B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7D617B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D617B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D617B"/>
    <w:rPr>
      <w:rFonts w:ascii="Arial" w:hAnsi="Arial"/>
      <w:b/>
      <w:bCs/>
      <w:i/>
      <w:iCs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2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2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9D63988932CF4E82E9D526CF9055C6" ma:contentTypeVersion="1" ma:contentTypeDescription="Create a new document." ma:contentTypeScope="" ma:versionID="4c24f75abc916de2722e382e6a46213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f800a536deda50a018f3a1ef5619e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2CE34-0104-4C89-8FE6-9A996688A8FC}"/>
</file>

<file path=customXml/itemProps2.xml><?xml version="1.0" encoding="utf-8"?>
<ds:datastoreItem xmlns:ds="http://schemas.openxmlformats.org/officeDocument/2006/customXml" ds:itemID="{70F06A2D-6A0D-4CF0-B700-D902D3577DF3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f05313df-e66d-4860-82c0-586c11388ac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985F017-2673-4B4E-832E-D01DA7FAAE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BE64D4-91B4-412E-BFA7-E03E2883D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Jill Pearcy</dc:creator>
  <cp:keywords>Template</cp:keywords>
  <dc:description/>
  <cp:lastModifiedBy>Elly Button</cp:lastModifiedBy>
  <cp:revision>2</cp:revision>
  <cp:lastPrinted>2018-08-29T07:39:00Z</cp:lastPrinted>
  <dcterms:created xsi:type="dcterms:W3CDTF">2018-08-29T12:59:00Z</dcterms:created>
  <dcterms:modified xsi:type="dcterms:W3CDTF">2018-08-29T12:59:00Z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0x010100D19D63988932CF4E82E9D526CF9055C6</vt:lpwstr>
  </property>
</Properties>
</file>